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ECA" w:rsidRPr="006C2C68" w:rsidRDefault="005A1ECA" w:rsidP="005A1ECA">
      <w:pPr>
        <w:spacing w:line="288" w:lineRule="auto"/>
        <w:jc w:val="center"/>
        <w:rPr>
          <w:lang w:val="kk-KZ"/>
        </w:rPr>
      </w:pPr>
      <w:r>
        <w:rPr>
          <w:lang w:val="kk-KZ"/>
        </w:rPr>
        <w:t>Халықаралық қатынастар факультеті</w:t>
      </w:r>
    </w:p>
    <w:p w:rsidR="005A1ECA" w:rsidRPr="00EA7F74" w:rsidRDefault="005A1ECA" w:rsidP="005A1ECA">
      <w:pPr>
        <w:spacing w:line="288" w:lineRule="auto"/>
        <w:jc w:val="center"/>
        <w:rPr>
          <w:lang w:val="kk-KZ"/>
        </w:rPr>
      </w:pPr>
      <w:r>
        <w:rPr>
          <w:lang w:val="kk-KZ"/>
        </w:rPr>
        <w:t xml:space="preserve">Мамандық бойынша Білім беру бағдарламасы </w:t>
      </w:r>
    </w:p>
    <w:p w:rsidR="005A1ECA" w:rsidRDefault="005A1ECA" w:rsidP="005A1ECA">
      <w:pPr>
        <w:spacing w:line="288" w:lineRule="auto"/>
        <w:jc w:val="center"/>
        <w:rPr>
          <w:lang w:val="kk-KZ"/>
        </w:rPr>
      </w:pPr>
      <w:r w:rsidRPr="00D1784A">
        <w:rPr>
          <w:lang w:val="kk-KZ"/>
        </w:rPr>
        <w:t>«5B0</w:t>
      </w:r>
      <w:r>
        <w:rPr>
          <w:lang w:val="kk-KZ"/>
        </w:rPr>
        <w:t>2</w:t>
      </w:r>
      <w:r w:rsidRPr="00D1784A">
        <w:rPr>
          <w:lang w:val="kk-KZ"/>
        </w:rPr>
        <w:t>0</w:t>
      </w:r>
      <w:r>
        <w:rPr>
          <w:lang w:val="kk-KZ"/>
        </w:rPr>
        <w:t>2</w:t>
      </w:r>
      <w:r w:rsidRPr="00D1784A">
        <w:rPr>
          <w:lang w:val="kk-KZ"/>
        </w:rPr>
        <w:t>00» - «</w:t>
      </w:r>
      <w:r>
        <w:rPr>
          <w:lang w:val="kk-KZ"/>
        </w:rPr>
        <w:t>Халықаралық қатынастар</w:t>
      </w:r>
      <w:r w:rsidRPr="00D1784A">
        <w:rPr>
          <w:lang w:val="kk-KZ"/>
        </w:rPr>
        <w:t>»</w:t>
      </w:r>
      <w:r>
        <w:rPr>
          <w:lang w:val="kk-KZ"/>
        </w:rPr>
        <w:t xml:space="preserve"> </w:t>
      </w:r>
      <w:r w:rsidRPr="00D1784A">
        <w:rPr>
          <w:lang w:val="kk-KZ"/>
        </w:rPr>
        <w:t xml:space="preserve"> </w:t>
      </w:r>
    </w:p>
    <w:p w:rsidR="005A1ECA" w:rsidRDefault="005A1ECA" w:rsidP="005A1ECA">
      <w:pPr>
        <w:spacing w:line="288" w:lineRule="auto"/>
        <w:jc w:val="center"/>
        <w:rPr>
          <w:lang w:val="kk-KZ"/>
        </w:rPr>
      </w:pPr>
      <w:r w:rsidRPr="00A3357F">
        <w:rPr>
          <w:lang w:val="kk-KZ"/>
        </w:rPr>
        <w:t>Силлабус</w:t>
      </w:r>
    </w:p>
    <w:p w:rsidR="005A1ECA" w:rsidRDefault="005A1ECA" w:rsidP="005A1ECA">
      <w:pPr>
        <w:spacing w:line="288" w:lineRule="auto"/>
        <w:jc w:val="center"/>
        <w:rPr>
          <w:rFonts w:cstheme="minorHAnsi"/>
          <w:sz w:val="24"/>
          <w:szCs w:val="24"/>
          <w:lang w:val="kk-KZ"/>
        </w:rPr>
      </w:pPr>
      <w:r w:rsidRPr="00DF70FB">
        <w:rPr>
          <w:rFonts w:cstheme="minorHAnsi"/>
          <w:sz w:val="24"/>
          <w:szCs w:val="24"/>
        </w:rPr>
        <w:t xml:space="preserve">Код </w:t>
      </w:r>
      <w:r w:rsidRPr="00DF70FB">
        <w:rPr>
          <w:rFonts w:cstheme="minorHAnsi"/>
          <w:sz w:val="24"/>
          <w:szCs w:val="24"/>
          <w:lang w:val="en-US"/>
        </w:rPr>
        <w:t>IYaDD</w:t>
      </w:r>
      <w:r w:rsidRPr="00DF70FB">
        <w:rPr>
          <w:rFonts w:cstheme="minorHAnsi"/>
          <w:sz w:val="24"/>
          <w:szCs w:val="24"/>
        </w:rPr>
        <w:t xml:space="preserve"> 4421</w:t>
      </w:r>
      <w:r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  <w:lang w:val="kk-KZ"/>
        </w:rPr>
        <w:t>Дипломатиялық және іскерлік келіссөздер шет тілі</w:t>
      </w:r>
    </w:p>
    <w:p w:rsidR="005A1ECA" w:rsidRPr="009925EC" w:rsidRDefault="005A1ECA" w:rsidP="005A1ECA">
      <w:pPr>
        <w:spacing w:line="288" w:lineRule="auto"/>
        <w:jc w:val="center"/>
        <w:rPr>
          <w:rFonts w:eastAsia="SimSun"/>
          <w:bCs/>
          <w:lang w:val="kk-KZ"/>
        </w:rPr>
      </w:pPr>
      <w:r w:rsidRPr="004966BA">
        <w:rPr>
          <w:rFonts w:eastAsia="SimSun"/>
          <w:bCs/>
          <w:lang w:val="kk-KZ"/>
        </w:rPr>
        <w:t>Күзгі семестр 201</w:t>
      </w:r>
      <w:r>
        <w:rPr>
          <w:rFonts w:eastAsia="SimSun"/>
          <w:bCs/>
          <w:lang w:val="kk-KZ"/>
        </w:rPr>
        <w:t>8</w:t>
      </w:r>
      <w:r w:rsidRPr="004966BA">
        <w:rPr>
          <w:rFonts w:eastAsia="SimSun"/>
          <w:bCs/>
          <w:lang w:val="kk-KZ"/>
        </w:rPr>
        <w:t>-201</w:t>
      </w:r>
      <w:r>
        <w:rPr>
          <w:rFonts w:eastAsia="SimSun"/>
          <w:bCs/>
          <w:lang w:val="kk-KZ"/>
        </w:rPr>
        <w:t>9</w:t>
      </w:r>
      <w:r w:rsidRPr="004966BA">
        <w:rPr>
          <w:rFonts w:eastAsia="SimSun"/>
          <w:bCs/>
          <w:lang w:val="kk-KZ"/>
        </w:rPr>
        <w:t xml:space="preserve"> оқу жылы</w:t>
      </w:r>
    </w:p>
    <w:p w:rsidR="00D63A88" w:rsidRPr="00DF70FB" w:rsidRDefault="0032053C" w:rsidP="00F878E3">
      <w:pPr>
        <w:tabs>
          <w:tab w:val="left" w:pos="2910"/>
          <w:tab w:val="left" w:pos="4125"/>
        </w:tabs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ab/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B373A6" w:rsidRPr="00DF70FB" w:rsidTr="00D76D28">
        <w:tc>
          <w:tcPr>
            <w:tcW w:w="2010" w:type="dxa"/>
          </w:tcPr>
          <w:p w:rsidR="00D63A88" w:rsidRPr="00DF70FB" w:rsidRDefault="00D63A88" w:rsidP="004432A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</w:rPr>
              <w:t>Код дисциплины</w:t>
            </w:r>
            <w:r w:rsidR="0032053C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65" w:type="dxa"/>
          </w:tcPr>
          <w:p w:rsidR="00D63A88" w:rsidRPr="00DF70FB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D63A88" w:rsidRPr="00DF70FB" w:rsidRDefault="00D63A88" w:rsidP="003130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F70FB">
              <w:rPr>
                <w:rFonts w:cstheme="minorHAnsi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D63A88" w:rsidRPr="00DF70FB" w:rsidRDefault="00D63A88" w:rsidP="0031306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ECTS</w:t>
            </w:r>
          </w:p>
        </w:tc>
      </w:tr>
      <w:tr w:rsidR="00B373A6" w:rsidRPr="00DF70FB" w:rsidTr="00D76D28">
        <w:tc>
          <w:tcPr>
            <w:tcW w:w="2010" w:type="dxa"/>
          </w:tcPr>
          <w:p w:rsidR="004432AB" w:rsidRPr="00DF70FB" w:rsidRDefault="004432AB" w:rsidP="004432AB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cstheme="minorHAnsi"/>
                <w:sz w:val="24"/>
                <w:szCs w:val="24"/>
              </w:rPr>
              <w:t xml:space="preserve">         </w:t>
            </w:r>
            <w:r w:rsidRPr="00DF70FB">
              <w:rPr>
                <w:rFonts w:cstheme="minorHAnsi"/>
                <w:sz w:val="24"/>
                <w:szCs w:val="24"/>
              </w:rPr>
              <w:t xml:space="preserve"> Код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IYaDD</w:t>
            </w:r>
            <w:r w:rsidRPr="00DF70FB">
              <w:rPr>
                <w:rFonts w:cstheme="minorHAnsi"/>
                <w:sz w:val="24"/>
                <w:szCs w:val="24"/>
              </w:rPr>
              <w:t xml:space="preserve"> 4421  </w:t>
            </w:r>
          </w:p>
          <w:p w:rsidR="00D63A88" w:rsidRPr="00DF70FB" w:rsidRDefault="00D63A8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65" w:type="dxa"/>
          </w:tcPr>
          <w:p w:rsidR="00D63A88" w:rsidRPr="005A1ECA" w:rsidRDefault="005A1ECA" w:rsidP="0025517A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kk-KZ"/>
              </w:rPr>
              <w:t>Дипломатиялық және іскерлік келіссөздер шет тілі</w:t>
            </w:r>
          </w:p>
        </w:tc>
        <w:tc>
          <w:tcPr>
            <w:tcW w:w="1304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3</w:t>
            </w:r>
            <w:r w:rsidR="005A1EC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85" w:type="dxa"/>
          </w:tcPr>
          <w:p w:rsidR="00D63A88" w:rsidRPr="00DF70FB" w:rsidRDefault="004432A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D63A88" w:rsidRPr="00DF70FB" w:rsidTr="00D76D28">
        <w:tc>
          <w:tcPr>
            <w:tcW w:w="2010" w:type="dxa"/>
          </w:tcPr>
          <w:p w:rsidR="00D63A88" w:rsidRPr="00DF70FB" w:rsidRDefault="005A1E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SimSun"/>
                <w:lang w:val="kk-KZ"/>
              </w:rPr>
              <w:t>Оқытушы</w:t>
            </w:r>
          </w:p>
        </w:tc>
        <w:tc>
          <w:tcPr>
            <w:tcW w:w="7737" w:type="dxa"/>
            <w:gridSpan w:val="4"/>
          </w:tcPr>
          <w:p w:rsidR="00D63A88" w:rsidRPr="00DF70FB" w:rsidRDefault="00684B2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Карипбаева Гульнар Алипбаевна</w:t>
            </w:r>
          </w:p>
        </w:tc>
      </w:tr>
      <w:tr w:rsidR="005A1ECA" w:rsidRPr="00DF70FB" w:rsidTr="00D76D28">
        <w:tc>
          <w:tcPr>
            <w:tcW w:w="2010" w:type="dxa"/>
          </w:tcPr>
          <w:p w:rsidR="005A1ECA" w:rsidRDefault="005A1ECA" w:rsidP="005A1ECA">
            <w:pPr>
              <w:spacing w:line="288" w:lineRule="auto"/>
              <w:rPr>
                <w:rFonts w:eastAsia="SimSun"/>
                <w:lang w:val="kk-KZ"/>
              </w:rPr>
            </w:pPr>
            <w:r>
              <w:rPr>
                <w:rFonts w:eastAsia="SimSun"/>
              </w:rPr>
              <w:t>Офис-</w:t>
            </w:r>
            <w:r>
              <w:rPr>
                <w:rFonts w:eastAsia="SimSun"/>
                <w:lang w:val="kk-KZ"/>
              </w:rPr>
              <w:t>сағаттар</w:t>
            </w:r>
          </w:p>
        </w:tc>
        <w:tc>
          <w:tcPr>
            <w:tcW w:w="7737" w:type="dxa"/>
            <w:gridSpan w:val="4"/>
          </w:tcPr>
          <w:p w:rsidR="005A1ECA" w:rsidRDefault="005A1ECA" w:rsidP="005A1ECA">
            <w:pPr>
              <w:spacing w:line="288" w:lineRule="auto"/>
              <w:rPr>
                <w:rFonts w:eastAsia="SimSun"/>
              </w:rPr>
            </w:pPr>
            <w:r>
              <w:rPr>
                <w:rFonts w:eastAsia="SimSun"/>
                <w:lang w:val="kk-KZ"/>
              </w:rPr>
              <w:t xml:space="preserve">Кесте бойынша                        </w:t>
            </w:r>
            <w:r>
              <w:rPr>
                <w:rFonts w:eastAsia="SimSun"/>
              </w:rPr>
              <w:t xml:space="preserve">  аудитория –</w:t>
            </w:r>
            <w:r>
              <w:rPr>
                <w:rFonts w:eastAsia="SimSun"/>
                <w:lang w:val="kk-KZ"/>
              </w:rPr>
              <w:t xml:space="preserve"> 203</w:t>
            </w:r>
          </w:p>
        </w:tc>
      </w:tr>
      <w:tr w:rsidR="00D63A88" w:rsidRPr="00DF70FB" w:rsidTr="00D76D28">
        <w:tc>
          <w:tcPr>
            <w:tcW w:w="2010" w:type="dxa"/>
          </w:tcPr>
          <w:p w:rsidR="00D63A88" w:rsidRPr="00DF70FB" w:rsidRDefault="00D63A88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DF70FB">
              <w:rPr>
                <w:rFonts w:cstheme="minorHAnsi"/>
                <w:sz w:val="24"/>
                <w:szCs w:val="24"/>
              </w:rPr>
              <w:t>-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D63A88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alipbai@gmail.com</w:t>
            </w:r>
            <w:hyperlink r:id="rId8" w:history="1"/>
          </w:p>
        </w:tc>
      </w:tr>
      <w:tr w:rsidR="00D63A88" w:rsidRPr="00DF70FB" w:rsidTr="00D76D28">
        <w:tc>
          <w:tcPr>
            <w:tcW w:w="2010" w:type="dxa"/>
          </w:tcPr>
          <w:p w:rsidR="00D63A88" w:rsidRPr="00DF70FB" w:rsidRDefault="00684B2C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Т</w:t>
            </w:r>
            <w:r w:rsidR="00D63A88" w:rsidRPr="00DF70FB">
              <w:rPr>
                <w:rFonts w:cstheme="minorHAnsi"/>
                <w:sz w:val="24"/>
                <w:szCs w:val="24"/>
              </w:rPr>
              <w:t>елефоны</w:t>
            </w:r>
          </w:p>
        </w:tc>
        <w:tc>
          <w:tcPr>
            <w:tcW w:w="7737" w:type="dxa"/>
            <w:gridSpan w:val="4"/>
          </w:tcPr>
          <w:p w:rsidR="00D63A88" w:rsidRPr="005A1ECA" w:rsidRDefault="0031306C" w:rsidP="005A1ECA">
            <w:pPr>
              <w:rPr>
                <w:rFonts w:cstheme="minorHAnsi"/>
                <w:sz w:val="24"/>
                <w:szCs w:val="24"/>
                <w:lang w:val="kk-KZ"/>
              </w:rPr>
            </w:pPr>
            <w:r w:rsidRPr="00DF70FB">
              <w:rPr>
                <w:rFonts w:cstheme="minorHAnsi"/>
                <w:sz w:val="24"/>
                <w:szCs w:val="24"/>
              </w:rPr>
              <w:t>р</w:t>
            </w:r>
            <w:r w:rsidR="00D63A88" w:rsidRPr="00DF70FB">
              <w:rPr>
                <w:rFonts w:cstheme="minorHAnsi"/>
                <w:sz w:val="24"/>
                <w:szCs w:val="24"/>
              </w:rPr>
              <w:t>.т. 2478328; сот. 8707</w:t>
            </w:r>
            <w:r w:rsidR="005A1ECA">
              <w:rPr>
                <w:rFonts w:cstheme="minorHAnsi"/>
                <w:sz w:val="24"/>
                <w:szCs w:val="24"/>
                <w:lang w:val="kk-KZ"/>
              </w:rPr>
              <w:t>8202200</w:t>
            </w:r>
          </w:p>
        </w:tc>
      </w:tr>
      <w:tr w:rsidR="005A1ECA" w:rsidRPr="005A1ECA" w:rsidTr="00D76D28">
        <w:tc>
          <w:tcPr>
            <w:tcW w:w="2010" w:type="dxa"/>
          </w:tcPr>
          <w:p w:rsidR="005A1ECA" w:rsidRDefault="005A1ECA" w:rsidP="005A1ECA">
            <w:pPr>
              <w:spacing w:line="288" w:lineRule="auto"/>
              <w:rPr>
                <w:rFonts w:eastAsia="SimSun"/>
                <w:b/>
                <w:lang w:val="kk-KZ"/>
              </w:rPr>
            </w:pPr>
            <w:r>
              <w:rPr>
                <w:rFonts w:eastAsia="SimSun"/>
                <w:b/>
                <w:lang w:val="kk-KZ"/>
              </w:rPr>
              <w:t xml:space="preserve">Курстың академиялық сипаты </w:t>
            </w:r>
          </w:p>
        </w:tc>
        <w:tc>
          <w:tcPr>
            <w:tcW w:w="7737" w:type="dxa"/>
            <w:gridSpan w:val="4"/>
          </w:tcPr>
          <w:p w:rsidR="005A1ECA" w:rsidRPr="008460EC" w:rsidRDefault="005A1ECA" w:rsidP="005A1ECA">
            <w:pPr>
              <w:spacing w:line="288" w:lineRule="auto"/>
              <w:jc w:val="both"/>
              <w:rPr>
                <w:rFonts w:eastAsia="SimSun"/>
                <w:lang w:val="kk-KZ"/>
              </w:rPr>
            </w:pPr>
            <w:r w:rsidRPr="00F23A32">
              <w:rPr>
                <w:rFonts w:eastAsia="SimSun"/>
                <w:b/>
                <w:bCs/>
                <w:lang w:val="kk-KZ"/>
              </w:rPr>
              <w:t>Пәннің мақсаты:</w:t>
            </w:r>
            <w:r w:rsidRPr="00F23A32">
              <w:rPr>
                <w:rFonts w:eastAsia="SimSun"/>
                <w:lang w:val="kk-KZ"/>
              </w:rPr>
              <w:t xml:space="preserve"> </w:t>
            </w:r>
            <w:r w:rsidRPr="00D1784A">
              <w:rPr>
                <w:lang w:val="kk-KZ"/>
              </w:rPr>
              <w:t>«</w:t>
            </w:r>
            <w:r>
              <w:rPr>
                <w:lang w:val="kk-KZ"/>
              </w:rPr>
              <w:t>Халықаралық қатынастар</w:t>
            </w:r>
            <w:r w:rsidRPr="00D1784A">
              <w:rPr>
                <w:lang w:val="kk-KZ"/>
              </w:rPr>
              <w:t>»</w:t>
            </w:r>
            <w:r>
              <w:rPr>
                <w:lang w:val="kk-KZ"/>
              </w:rPr>
              <w:t xml:space="preserve"> </w:t>
            </w:r>
            <w:r w:rsidRPr="00D1784A">
              <w:rPr>
                <w:lang w:val="kk-KZ"/>
              </w:rPr>
              <w:t xml:space="preserve"> </w:t>
            </w:r>
            <w:r w:rsidRPr="00F23A32">
              <w:rPr>
                <w:rFonts w:eastAsia="SimSun"/>
                <w:lang w:val="kk-KZ"/>
              </w:rPr>
              <w:t>мамандығы студенттерінде «</w:t>
            </w:r>
            <w:r>
              <w:rPr>
                <w:rFonts w:cstheme="minorHAnsi"/>
                <w:sz w:val="24"/>
                <w:szCs w:val="24"/>
                <w:lang w:val="kk-KZ"/>
              </w:rPr>
              <w:t>Дипломатиялық және іскерлік келіссөздер шет тілі</w:t>
            </w:r>
            <w:r w:rsidRPr="00F23A32">
              <w:rPr>
                <w:rFonts w:eastAsia="SimSun"/>
                <w:lang w:val="kk-KZ"/>
              </w:rPr>
              <w:t xml:space="preserve"> </w:t>
            </w:r>
            <w:r w:rsidRPr="00F23A32">
              <w:rPr>
                <w:rFonts w:eastAsia="SimSun"/>
                <w:lang w:val="kk-KZ"/>
              </w:rPr>
              <w:t xml:space="preserve">пәніне сәйкес </w:t>
            </w:r>
            <w:r>
              <w:rPr>
                <w:rFonts w:eastAsia="SimSun"/>
                <w:lang w:val="kk-KZ"/>
              </w:rPr>
              <w:t>ағылшын тілі бойынша</w:t>
            </w:r>
            <w:r w:rsidRPr="00F23A32">
              <w:rPr>
                <w:rFonts w:eastAsia="SimSun"/>
                <w:lang w:val="kk-KZ"/>
              </w:rPr>
              <w:t xml:space="preserve"> біл</w:t>
            </w:r>
            <w:r>
              <w:rPr>
                <w:rFonts w:eastAsia="SimSun"/>
                <w:lang w:val="kk-KZ"/>
              </w:rPr>
              <w:t>ім деңгейін қалыптастыру;</w:t>
            </w:r>
            <w:r w:rsidRPr="00F23A32">
              <w:rPr>
                <w:rFonts w:eastAsia="SimSun"/>
                <w:lang w:val="kk-KZ"/>
              </w:rPr>
              <w:t xml:space="preserve"> оқу, жаз</w:t>
            </w:r>
            <w:r>
              <w:rPr>
                <w:rFonts w:eastAsia="SimSun"/>
                <w:lang w:val="kk-KZ"/>
              </w:rPr>
              <w:t>у,</w:t>
            </w:r>
            <w:r w:rsidRPr="00F23A32">
              <w:rPr>
                <w:rFonts w:eastAsia="SimSun"/>
                <w:lang w:val="kk-KZ"/>
              </w:rPr>
              <w:t xml:space="preserve"> сөздік қор </w:t>
            </w:r>
            <w:r>
              <w:rPr>
                <w:rFonts w:eastAsia="SimSun"/>
                <w:lang w:val="kk-KZ"/>
              </w:rPr>
              <w:t>жинау ж</w:t>
            </w:r>
            <w:r w:rsidRPr="00F23A32">
              <w:rPr>
                <w:rFonts w:eastAsia="SimSun"/>
                <w:lang w:val="kk-KZ"/>
              </w:rPr>
              <w:t xml:space="preserve">әне таныс лексика аясында тілдесім дағдыларын қалыптастыру; </w:t>
            </w:r>
          </w:p>
          <w:p w:rsidR="005A1ECA" w:rsidRPr="008A3DA9" w:rsidRDefault="005A1ECA" w:rsidP="005A1ECA">
            <w:pPr>
              <w:spacing w:line="288" w:lineRule="auto"/>
              <w:jc w:val="both"/>
              <w:rPr>
                <w:rFonts w:eastAsia="SimSun"/>
                <w:b/>
                <w:lang w:val="kk-KZ"/>
              </w:rPr>
            </w:pPr>
            <w:r w:rsidRPr="00F23A32">
              <w:rPr>
                <w:rFonts w:eastAsia="SimSun"/>
                <w:b/>
                <w:lang w:val="kk-KZ"/>
              </w:rPr>
              <w:t xml:space="preserve"> Оқу нәтижесінде студенттер</w:t>
            </w:r>
            <w:r w:rsidRPr="008A3DA9">
              <w:rPr>
                <w:rFonts w:eastAsia="SimSun"/>
                <w:b/>
                <w:lang w:val="kk-KZ"/>
              </w:rPr>
              <w:t>:</w:t>
            </w:r>
          </w:p>
          <w:p w:rsidR="005A1ECA" w:rsidRPr="00F23A32" w:rsidRDefault="005A1ECA" w:rsidP="005A1ECA">
            <w:pPr>
              <w:jc w:val="both"/>
              <w:rPr>
                <w:rFonts w:eastAsia="SimSun"/>
                <w:lang w:val="kk-KZ"/>
              </w:rPr>
            </w:pPr>
            <w:r>
              <w:rPr>
                <w:rFonts w:eastAsia="SimSun"/>
                <w:b/>
                <w:bCs/>
                <w:lang w:val="kk-KZ"/>
              </w:rPr>
              <w:t xml:space="preserve">- </w:t>
            </w:r>
            <w:r w:rsidRPr="00F23A32">
              <w:rPr>
                <w:rFonts w:eastAsia="SimSun"/>
                <w:b/>
                <w:bCs/>
                <w:lang w:val="kk-KZ"/>
              </w:rPr>
              <w:t>а</w:t>
            </w:r>
            <w:r w:rsidRPr="00F23A32">
              <w:rPr>
                <w:rFonts w:eastAsia="SimSun"/>
                <w:lang w:val="kk-KZ"/>
              </w:rPr>
              <w:t>раб тілі граматикасының бастауыш курсы бойынша теориялық білім алуды жалғастырады;</w:t>
            </w:r>
          </w:p>
          <w:p w:rsidR="005A1ECA" w:rsidRPr="00F23A32" w:rsidRDefault="005A1ECA" w:rsidP="005A1ECA">
            <w:pPr>
              <w:jc w:val="both"/>
              <w:rPr>
                <w:rFonts w:eastAsia="SimSun"/>
                <w:lang w:val="kk-KZ"/>
              </w:rPr>
            </w:pPr>
            <w:r>
              <w:rPr>
                <w:rFonts w:eastAsia="SimSun"/>
                <w:lang w:val="kk-KZ"/>
              </w:rPr>
              <w:t xml:space="preserve">- </w:t>
            </w:r>
            <w:r w:rsidRPr="00F23A32">
              <w:rPr>
                <w:rFonts w:eastAsia="SimSun"/>
                <w:lang w:val="kk-KZ"/>
              </w:rPr>
              <w:t>оқуда әріптерді дұрыс дыбыстау дағдылары</w:t>
            </w:r>
            <w:r>
              <w:rPr>
                <w:rFonts w:eastAsia="SimSun"/>
                <w:lang w:val="kk-KZ"/>
              </w:rPr>
              <w:t>н</w:t>
            </w:r>
            <w:r w:rsidRPr="00F23A32">
              <w:rPr>
                <w:rFonts w:eastAsia="SimSun"/>
                <w:lang w:val="kk-KZ"/>
              </w:rPr>
              <w:t xml:space="preserve"> қалыптас</w:t>
            </w:r>
            <w:r>
              <w:rPr>
                <w:rFonts w:eastAsia="SimSun"/>
                <w:lang w:val="kk-KZ"/>
              </w:rPr>
              <w:t>тыр</w:t>
            </w:r>
            <w:r w:rsidRPr="00F23A32">
              <w:rPr>
                <w:rFonts w:eastAsia="SimSun"/>
                <w:lang w:val="kk-KZ"/>
              </w:rPr>
              <w:t xml:space="preserve">ады;  </w:t>
            </w:r>
          </w:p>
          <w:p w:rsidR="005A1ECA" w:rsidRPr="00F23A32" w:rsidRDefault="005A1ECA" w:rsidP="005A1ECA">
            <w:pPr>
              <w:jc w:val="both"/>
              <w:rPr>
                <w:rFonts w:eastAsia="SimSun"/>
                <w:lang w:val="kk-KZ"/>
              </w:rPr>
            </w:pPr>
            <w:r>
              <w:rPr>
                <w:rFonts w:eastAsia="SimSun"/>
                <w:lang w:val="kk-KZ"/>
              </w:rPr>
              <w:t xml:space="preserve">- </w:t>
            </w:r>
            <w:r w:rsidRPr="00F23A32">
              <w:rPr>
                <w:rFonts w:eastAsia="SimSun"/>
                <w:lang w:val="kk-KZ"/>
              </w:rPr>
              <w:t xml:space="preserve">араб тіліндегі негізгі және жанама екпін түрлері, оларды дұрыс қолдануға машықтанады; </w:t>
            </w:r>
          </w:p>
          <w:p w:rsidR="005A1ECA" w:rsidRPr="00F23A32" w:rsidRDefault="005A1ECA" w:rsidP="005A1ECA">
            <w:pPr>
              <w:jc w:val="both"/>
              <w:rPr>
                <w:rFonts w:eastAsia="SimSun"/>
                <w:lang w:val="kk-KZ"/>
              </w:rPr>
            </w:pPr>
            <w:r>
              <w:rPr>
                <w:rFonts w:eastAsia="SimSun"/>
                <w:lang w:val="kk-KZ"/>
              </w:rPr>
              <w:t xml:space="preserve">- </w:t>
            </w:r>
            <w:r w:rsidRPr="00F23A32">
              <w:rPr>
                <w:rFonts w:eastAsia="SimSun"/>
                <w:lang w:val="kk-KZ"/>
              </w:rPr>
              <w:t>артикльді сөздерді сауатты, уасла заңдылығына сәйкес оқу</w:t>
            </w:r>
            <w:r>
              <w:rPr>
                <w:rFonts w:eastAsia="SimSun"/>
                <w:lang w:val="kk-KZ"/>
              </w:rPr>
              <w:t>ға дағдыланады</w:t>
            </w:r>
            <w:r w:rsidRPr="00F23A32">
              <w:rPr>
                <w:rFonts w:eastAsia="SimSun"/>
                <w:lang w:val="kk-KZ"/>
              </w:rPr>
              <w:t xml:space="preserve">;  </w:t>
            </w:r>
          </w:p>
          <w:p w:rsidR="005A1ECA" w:rsidRPr="00F23A32" w:rsidRDefault="005A1ECA" w:rsidP="005A1ECA">
            <w:pPr>
              <w:jc w:val="both"/>
              <w:rPr>
                <w:rFonts w:eastAsia="SimSun"/>
                <w:lang w:val="kk-KZ"/>
              </w:rPr>
            </w:pPr>
            <w:r>
              <w:rPr>
                <w:rFonts w:eastAsia="SimSun"/>
                <w:lang w:val="kk-KZ"/>
              </w:rPr>
              <w:t xml:space="preserve">- </w:t>
            </w:r>
            <w:r w:rsidRPr="00F23A32">
              <w:rPr>
                <w:rFonts w:eastAsia="SimSun"/>
                <w:lang w:val="kk-KZ"/>
              </w:rPr>
              <w:t>таныс лексикаға құрылған шағын мәтіндерді харекетпен оқ</w:t>
            </w:r>
            <w:r>
              <w:rPr>
                <w:rFonts w:eastAsia="SimSun"/>
                <w:lang w:val="kk-KZ"/>
              </w:rPr>
              <w:t xml:space="preserve">ып </w:t>
            </w:r>
            <w:r w:rsidRPr="00F23A32">
              <w:rPr>
                <w:rFonts w:eastAsia="SimSun"/>
                <w:lang w:val="kk-KZ"/>
              </w:rPr>
              <w:t>түсін</w:t>
            </w:r>
            <w:r>
              <w:rPr>
                <w:rFonts w:eastAsia="SimSun"/>
                <w:lang w:val="kk-KZ"/>
              </w:rPr>
              <w:t>еді</w:t>
            </w:r>
            <w:r w:rsidRPr="00F23A32">
              <w:rPr>
                <w:rFonts w:eastAsia="SimSun"/>
                <w:lang w:val="kk-KZ"/>
              </w:rPr>
              <w:t>;</w:t>
            </w:r>
          </w:p>
          <w:p w:rsidR="005A1ECA" w:rsidRPr="00F23A32" w:rsidRDefault="005A1ECA" w:rsidP="005A1ECA">
            <w:pPr>
              <w:jc w:val="both"/>
              <w:rPr>
                <w:rFonts w:eastAsia="SimSun"/>
                <w:lang w:val="kk-KZ"/>
              </w:rPr>
            </w:pPr>
            <w:r>
              <w:rPr>
                <w:rFonts w:eastAsia="SimSun"/>
                <w:lang w:val="kk-KZ"/>
              </w:rPr>
              <w:t xml:space="preserve">- </w:t>
            </w:r>
            <w:r w:rsidRPr="00F23A32">
              <w:rPr>
                <w:rFonts w:eastAsia="SimSun"/>
                <w:lang w:val="kk-KZ"/>
              </w:rPr>
              <w:t>бастапқы тілдесім дағдыларын  (жағдай сұрасу, қысқа ақпарат алмасу т.б.) одан әрі дамыт</w:t>
            </w:r>
            <w:r>
              <w:rPr>
                <w:rFonts w:eastAsia="SimSun"/>
                <w:lang w:val="kk-KZ"/>
              </w:rPr>
              <w:t>ады</w:t>
            </w:r>
            <w:r w:rsidRPr="00F23A32">
              <w:rPr>
                <w:rFonts w:eastAsia="SimSun"/>
                <w:lang w:val="kk-KZ"/>
              </w:rPr>
              <w:t>;</w:t>
            </w:r>
          </w:p>
          <w:p w:rsidR="005A1ECA" w:rsidRDefault="005A1ECA" w:rsidP="005A1ECA">
            <w:pPr>
              <w:jc w:val="both"/>
              <w:rPr>
                <w:rFonts w:eastAsia="SimSun"/>
                <w:lang w:val="kk-KZ"/>
              </w:rPr>
            </w:pPr>
            <w:r>
              <w:rPr>
                <w:rFonts w:eastAsia="SimSun"/>
                <w:lang w:val="kk-KZ"/>
              </w:rPr>
              <w:t xml:space="preserve">- </w:t>
            </w:r>
            <w:r w:rsidRPr="00F23A32">
              <w:rPr>
                <w:rFonts w:eastAsia="SimSun"/>
                <w:lang w:val="kk-KZ"/>
              </w:rPr>
              <w:t xml:space="preserve">сауатты көшіру дағдыларына жаттығады;  </w:t>
            </w:r>
          </w:p>
          <w:p w:rsidR="005A1ECA" w:rsidRPr="00F23A32" w:rsidRDefault="005A1ECA" w:rsidP="005A1ECA">
            <w:pPr>
              <w:autoSpaceDE w:val="0"/>
              <w:autoSpaceDN w:val="0"/>
              <w:adjustRightInd w:val="0"/>
              <w:rPr>
                <w:rFonts w:eastAsia="SimSun"/>
                <w:lang w:val="kk-KZ"/>
              </w:rPr>
            </w:pPr>
            <w:r>
              <w:rPr>
                <w:rFonts w:eastAsia="SimSun"/>
                <w:lang w:val="kk-KZ"/>
              </w:rPr>
              <w:t xml:space="preserve">- </w:t>
            </w:r>
            <w:r w:rsidRPr="00F23A32">
              <w:rPr>
                <w:rFonts w:eastAsia="SimSun"/>
                <w:lang w:val="kk-KZ"/>
              </w:rPr>
              <w:t>харекетпен оқу, жазу</w:t>
            </w:r>
            <w:r>
              <w:rPr>
                <w:rFonts w:eastAsia="SimSun"/>
                <w:lang w:val="kk-KZ"/>
              </w:rPr>
              <w:t xml:space="preserve"> және</w:t>
            </w:r>
            <w:r w:rsidRPr="00F23A32">
              <w:rPr>
                <w:rFonts w:eastAsia="SimSun"/>
                <w:lang w:val="kk-KZ"/>
              </w:rPr>
              <w:t xml:space="preserve"> тыңдап түсіну (аудирование) дағдыларын одан әрі</w:t>
            </w:r>
            <w:r>
              <w:rPr>
                <w:rFonts w:eastAsia="SimSun"/>
                <w:lang w:val="kk-KZ"/>
              </w:rPr>
              <w:t xml:space="preserve"> жалғастырады</w:t>
            </w:r>
            <w:r w:rsidRPr="00F23A32">
              <w:rPr>
                <w:rFonts w:eastAsia="SimSun"/>
                <w:lang w:val="kk-KZ"/>
              </w:rPr>
              <w:t xml:space="preserve">; </w:t>
            </w:r>
          </w:p>
          <w:p w:rsidR="005A1ECA" w:rsidRPr="00F23A32" w:rsidRDefault="005A1ECA" w:rsidP="005A1ECA">
            <w:pPr>
              <w:jc w:val="both"/>
              <w:rPr>
                <w:rFonts w:eastAsia="SimSun"/>
                <w:lang w:val="kk-KZ"/>
              </w:rPr>
            </w:pPr>
            <w:r>
              <w:rPr>
                <w:rFonts w:eastAsia="SimSun"/>
                <w:lang w:val="kk-KZ"/>
              </w:rPr>
              <w:t xml:space="preserve">- </w:t>
            </w:r>
            <w:r w:rsidRPr="00F23A32">
              <w:rPr>
                <w:rFonts w:eastAsia="SimSun"/>
                <w:lang w:val="kk-KZ"/>
              </w:rPr>
              <w:t>екі тілді шағын және орташа сөздіктерді қолдан</w:t>
            </w:r>
            <w:r>
              <w:rPr>
                <w:rFonts w:eastAsia="SimSun"/>
                <w:lang w:val="kk-KZ"/>
              </w:rPr>
              <w:t>уға</w:t>
            </w:r>
            <w:r w:rsidRPr="00F23A32">
              <w:rPr>
                <w:rFonts w:eastAsia="SimSun"/>
                <w:lang w:val="kk-KZ"/>
              </w:rPr>
              <w:t xml:space="preserve"> дағдылан</w:t>
            </w:r>
            <w:r>
              <w:rPr>
                <w:rFonts w:eastAsia="SimSun"/>
                <w:lang w:val="kk-KZ"/>
              </w:rPr>
              <w:t>ады</w:t>
            </w:r>
            <w:r w:rsidRPr="00F23A32">
              <w:rPr>
                <w:rFonts w:eastAsia="SimSun"/>
                <w:lang w:val="kk-KZ"/>
              </w:rPr>
              <w:t>;</w:t>
            </w:r>
          </w:p>
          <w:p w:rsidR="005A1ECA" w:rsidRDefault="005A1ECA" w:rsidP="005A1ECA">
            <w:pPr>
              <w:jc w:val="both"/>
              <w:rPr>
                <w:rFonts w:eastAsia="SimSun"/>
                <w:lang w:val="kk-KZ"/>
              </w:rPr>
            </w:pPr>
            <w:r>
              <w:rPr>
                <w:rFonts w:eastAsia="SimSun"/>
                <w:lang w:val="kk-KZ"/>
              </w:rPr>
              <w:t xml:space="preserve">- </w:t>
            </w:r>
            <w:r w:rsidRPr="00F23A32">
              <w:rPr>
                <w:rFonts w:eastAsia="SimSun"/>
                <w:lang w:val="kk-KZ"/>
              </w:rPr>
              <w:t>курс соңында студенттер тұрмыстық және  бейімделген қоғамдық-саяси тақырыптағы қысқа, тілі жеңіл</w:t>
            </w:r>
            <w:r>
              <w:rPr>
                <w:rFonts w:eastAsia="SimSun"/>
                <w:lang w:val="kk-KZ"/>
              </w:rPr>
              <w:t>, харекетпен берілген</w:t>
            </w:r>
            <w:r w:rsidRPr="00F23A32">
              <w:rPr>
                <w:rFonts w:eastAsia="SimSun"/>
                <w:lang w:val="kk-KZ"/>
              </w:rPr>
              <w:t xml:space="preserve"> мәтіндерді оқып түсін</w:t>
            </w:r>
            <w:r>
              <w:rPr>
                <w:rFonts w:eastAsia="SimSun"/>
                <w:lang w:val="kk-KZ"/>
              </w:rPr>
              <w:t>еді</w:t>
            </w:r>
            <w:r w:rsidRPr="00F23A32">
              <w:rPr>
                <w:rFonts w:eastAsia="SimSun"/>
                <w:lang w:val="kk-KZ"/>
              </w:rPr>
              <w:t>;</w:t>
            </w:r>
          </w:p>
        </w:tc>
      </w:tr>
      <w:tr w:rsidR="005D0796" w:rsidRPr="00DF70FB" w:rsidTr="00D76D28">
        <w:tc>
          <w:tcPr>
            <w:tcW w:w="2010" w:type="dxa"/>
          </w:tcPr>
          <w:p w:rsidR="005D0796" w:rsidRPr="005976D9" w:rsidRDefault="005D0796" w:rsidP="005D079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5D0796" w:rsidRDefault="005D0796" w:rsidP="005D079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Учебный материал, предусмотренный программой изучения иностранных языков на третьем курсе.</w:t>
            </w:r>
          </w:p>
          <w:p w:rsidR="005D0796" w:rsidRPr="003D1E33" w:rsidRDefault="005D0796" w:rsidP="005D079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5D0796" w:rsidRPr="00F01D48" w:rsidRDefault="005D0796" w:rsidP="005D0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Чтение монографий зарубежных авторов.</w:t>
            </w:r>
          </w:p>
        </w:tc>
      </w:tr>
      <w:tr w:rsidR="005D0796" w:rsidRPr="00DF70FB" w:rsidTr="00D76D28">
        <w:tc>
          <w:tcPr>
            <w:tcW w:w="2010" w:type="dxa"/>
          </w:tcPr>
          <w:p w:rsidR="005D0796" w:rsidRPr="00DF70FB" w:rsidRDefault="005D0796" w:rsidP="005D07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5D0796" w:rsidRPr="00DF70FB" w:rsidRDefault="005D0796" w:rsidP="005D0796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Аутентичный материал, положенный в основу данного курса размещен на сайте «Аудио –видео библиотека ООН по МО»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http</w:t>
            </w:r>
            <w:r w:rsidRPr="00DF70FB">
              <w:rPr>
                <w:rFonts w:cstheme="minorHAnsi"/>
                <w:sz w:val="24"/>
                <w:szCs w:val="24"/>
              </w:rPr>
              <w:t>://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legal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un</w:t>
            </w:r>
            <w:r w:rsidRPr="00DF70FB"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org</w:t>
            </w:r>
            <w:r w:rsidRPr="00DF70FB">
              <w:rPr>
                <w:rFonts w:cstheme="minorHAnsi"/>
                <w:sz w:val="24"/>
                <w:szCs w:val="24"/>
              </w:rPr>
              <w:t>/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avl</w:t>
            </w:r>
          </w:p>
          <w:p w:rsidR="005D0796" w:rsidRPr="00DF70FB" w:rsidRDefault="005D0796" w:rsidP="005D0796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Akenhurst M.A. Modern Introduction to International </w:t>
            </w:r>
            <w:r>
              <w:rPr>
                <w:rFonts w:cstheme="minorHAnsi"/>
                <w:sz w:val="24"/>
                <w:szCs w:val="24"/>
                <w:lang w:val="en-US"/>
              </w:rPr>
              <w:t>Relations</w:t>
            </w:r>
            <w:r w:rsidR="009078B6">
              <w:rPr>
                <w:rFonts w:cstheme="minorHAnsi"/>
                <w:sz w:val="24"/>
                <w:szCs w:val="24"/>
                <w:lang w:val="en-US"/>
              </w:rPr>
              <w:t>. – London: Allen &amp; Unwin, 200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7 </w:t>
            </w:r>
          </w:p>
          <w:p w:rsidR="005D0796" w:rsidRDefault="005D0796" w:rsidP="005D0796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Тункин Г.И. Право и сила в международной системе. – </w:t>
            </w:r>
            <w:r w:rsidR="009078B6">
              <w:rPr>
                <w:rFonts w:cstheme="minorHAnsi"/>
                <w:sz w:val="24"/>
                <w:szCs w:val="24"/>
              </w:rPr>
              <w:t>М.: Международные отношения, 201</w:t>
            </w:r>
            <w:r w:rsidRPr="00DF70FB">
              <w:rPr>
                <w:rFonts w:cstheme="minorHAnsi"/>
                <w:sz w:val="24"/>
                <w:szCs w:val="24"/>
              </w:rPr>
              <w:t>3</w:t>
            </w:r>
          </w:p>
          <w:p w:rsidR="005D0796" w:rsidRPr="004B6172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4.  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Murphy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Cambridge</w:t>
            </w:r>
            <w:r w:rsidRPr="004B6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2011.</w:t>
            </w:r>
          </w:p>
          <w:p w:rsidR="005D0796" w:rsidRPr="005D0796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5.   Доступно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07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5D0796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6.   А.Т.Филюшкина, М.П. Фролова.Сборник упражнений для закрепления грамматики. Москва.</w:t>
            </w:r>
            <w:r w:rsidR="009078B6"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«Международные отношения», 201</w:t>
            </w:r>
            <w:r w:rsidRPr="005D0796"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  <w:p w:rsidR="00D76D28" w:rsidRPr="004B6172" w:rsidRDefault="00D76D28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Handbook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”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Sarbayeva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Makisheva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B6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796" w:rsidRPr="005D0796" w:rsidRDefault="005D0796" w:rsidP="005D07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76D28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Монографии зарубежных авторов.</w:t>
            </w:r>
          </w:p>
          <w:p w:rsidR="005D0796" w:rsidRPr="00DF70FB" w:rsidRDefault="005D0796" w:rsidP="005D0796">
            <w:pPr>
              <w:pStyle w:val="a5"/>
              <w:rPr>
                <w:rFonts w:cstheme="minorHAnsi"/>
                <w:sz w:val="24"/>
                <w:szCs w:val="24"/>
              </w:rPr>
            </w:pPr>
          </w:p>
        </w:tc>
      </w:tr>
      <w:tr w:rsidR="00D76D28" w:rsidRPr="00DF70FB" w:rsidTr="00D76D28">
        <w:tc>
          <w:tcPr>
            <w:tcW w:w="2010" w:type="dxa"/>
          </w:tcPr>
          <w:p w:rsidR="00D76D28" w:rsidRPr="00DF70FB" w:rsidRDefault="00D76D28" w:rsidP="00D76D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</w:t>
            </w:r>
            <w:r w:rsidRPr="00DF70FB">
              <w:rPr>
                <w:rFonts w:cstheme="minorHAnsi"/>
                <w:sz w:val="24"/>
                <w:szCs w:val="24"/>
              </w:rPr>
              <w:t xml:space="preserve">олитика </w:t>
            </w:r>
            <w:r>
              <w:rPr>
                <w:rFonts w:cstheme="minorHAnsi"/>
                <w:sz w:val="24"/>
                <w:szCs w:val="24"/>
              </w:rPr>
              <w:t>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D76D28" w:rsidRPr="003A15B1" w:rsidRDefault="00D76D28" w:rsidP="00D76D28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Правила академического поведения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D76D28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Обязательное присутствие и </w:t>
            </w:r>
            <w:r w:rsidRPr="00DF70FB">
              <w:rPr>
                <w:rFonts w:cstheme="minorHAnsi"/>
                <w:sz w:val="24"/>
                <w:szCs w:val="24"/>
              </w:rPr>
              <w:t>продуктивное участие в практических занятиях</w:t>
            </w:r>
          </w:p>
          <w:p w:rsidR="00D76D28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D76D28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</w:t>
            </w:r>
            <w:r w:rsidRPr="00DF70FB">
              <w:rPr>
                <w:rFonts w:cstheme="minorHAnsi"/>
                <w:sz w:val="24"/>
                <w:szCs w:val="24"/>
              </w:rPr>
              <w:t xml:space="preserve"> изучение основной и дополнительной литературы, рекомендованной преподавателем и выбранный самим студентом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D76D28" w:rsidRPr="003A15B1" w:rsidRDefault="00D76D28" w:rsidP="00D76D28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Академические ценности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D76D28" w:rsidRDefault="00D76D28" w:rsidP="00D76D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D76D28" w:rsidRPr="00DF70FB" w:rsidRDefault="00D76D28" w:rsidP="00D76D2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2.   </w:t>
            </w: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D76D28" w:rsidRPr="00DF70FB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D76D28" w:rsidRPr="00DF70FB" w:rsidRDefault="00D76D28" w:rsidP="00D76D28">
            <w:pPr>
              <w:pStyle w:val="a5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</w:r>
            <w:r>
              <w:rPr>
                <w:rFonts w:cstheme="minorHAnsi"/>
                <w:sz w:val="24"/>
                <w:szCs w:val="24"/>
              </w:rPr>
              <w:t>с</w:t>
            </w:r>
            <w:r w:rsidRPr="00DF70FB">
              <w:rPr>
                <w:rFonts w:cstheme="minorHAnsi"/>
                <w:sz w:val="24"/>
                <w:szCs w:val="24"/>
              </w:rPr>
              <w:t>воему преподавателю в период СРСП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D76D28" w:rsidRPr="00DF70FB" w:rsidTr="00D76D28">
        <w:tc>
          <w:tcPr>
            <w:tcW w:w="2010" w:type="dxa"/>
          </w:tcPr>
          <w:p w:rsidR="00D76D28" w:rsidRDefault="00D76D28" w:rsidP="00D76D2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37" w:type="dxa"/>
            <w:gridSpan w:val="4"/>
          </w:tcPr>
          <w:p w:rsidR="00D76D28" w:rsidRPr="003A15B1" w:rsidRDefault="00D76D28" w:rsidP="00D76D28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6D28" w:rsidRPr="00566DB5" w:rsidTr="00D76D28">
        <w:tc>
          <w:tcPr>
            <w:tcW w:w="2010" w:type="dxa"/>
          </w:tcPr>
          <w:p w:rsidR="00D76D28" w:rsidRPr="00A9668D" w:rsidRDefault="00D76D28" w:rsidP="00A9668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 w:rsidRPr="00A96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оценивания и аттестации </w:t>
            </w:r>
          </w:p>
        </w:tc>
        <w:tc>
          <w:tcPr>
            <w:tcW w:w="7737" w:type="dxa"/>
            <w:gridSpan w:val="4"/>
          </w:tcPr>
          <w:p w:rsidR="00D76D28" w:rsidRDefault="00D76D28" w:rsidP="00A9668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D76D28" w:rsidRPr="00566DB5" w:rsidRDefault="00D76D28" w:rsidP="00A9668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присутствия и активности работы в аудитории; оценивание выполненного задания. 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A1ECA" w:rsidRPr="005A1ECA" w:rsidRDefault="005A1ECA" w:rsidP="00D76D28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</w:p>
    <w:p w:rsidR="00D76D28" w:rsidRDefault="00D76D28" w:rsidP="00D76D28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RPr="00DF70FB" w:rsidTr="00DF70FB">
        <w:tc>
          <w:tcPr>
            <w:tcW w:w="1384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DF70FB" w:rsidTr="00DF70FB">
        <w:tc>
          <w:tcPr>
            <w:tcW w:w="1384" w:type="dxa"/>
          </w:tcPr>
          <w:p w:rsidR="00AA663E" w:rsidRPr="00DF70FB" w:rsidRDefault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AA663E" w:rsidRPr="00DF70FB" w:rsidRDefault="00BF33B6" w:rsidP="00A1104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="005D235D"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Theme: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International organizations and their classification. 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Translation and analyzing the text: Language of Diplomacy.</w:t>
            </w:r>
          </w:p>
          <w:p w:rsidR="00AA663E" w:rsidRPr="00DF70FB" w:rsidRDefault="00AA663E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Monographs.</w:t>
            </w:r>
          </w:p>
          <w:p w:rsidR="00AA663E" w:rsidRPr="00DF70FB" w:rsidRDefault="00AA663E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3. 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Current World Affairs and their legal implications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DF70FB" w:rsidRDefault="00957FA4" w:rsidP="00374F2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A663E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</w:tcPr>
          <w:p w:rsidR="00501AFD" w:rsidRPr="00DF70FB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957FA4"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heme: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UNO. The principal bodies and their functions.</w:t>
            </w:r>
          </w:p>
          <w:p w:rsidR="00501AFD" w:rsidRPr="00DF70FB" w:rsidRDefault="00501AFD" w:rsidP="00BF33B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Monographs</w:t>
            </w:r>
          </w:p>
          <w:p w:rsidR="00501AFD" w:rsidRPr="00DF70FB" w:rsidRDefault="00501AFD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&amp; their legal implications </w:t>
            </w:r>
          </w:p>
        </w:tc>
        <w:tc>
          <w:tcPr>
            <w:tcW w:w="1417" w:type="dxa"/>
          </w:tcPr>
          <w:p w:rsidR="00501AFD" w:rsidRPr="00DF70FB" w:rsidRDefault="007A2DD8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7A2DD8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F70FB" w:rsidRDefault="00501AFD" w:rsidP="00AA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(T).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1 Crime against Humanity</w:t>
            </w:r>
          </w:p>
        </w:tc>
        <w:tc>
          <w:tcPr>
            <w:tcW w:w="1417" w:type="dxa"/>
          </w:tcPr>
          <w:p w:rsidR="00501AFD" w:rsidRPr="00DF70FB" w:rsidRDefault="00501AFD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DF70FB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5387" w:type="dxa"/>
          </w:tcPr>
          <w:p w:rsidR="00501AFD" w:rsidRPr="00DF70FB" w:rsidRDefault="00957FA4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501AFD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501AFD"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="00501AFD"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UNO. The main purposes and principles;</w:t>
            </w:r>
            <w:r w:rsidR="007A2DD8" w:rsidRPr="00DF70FB">
              <w:rPr>
                <w:rFonts w:eastAsia="Calibri" w:cstheme="minorHAnsi"/>
                <w:sz w:val="24"/>
                <w:szCs w:val="24"/>
                <w:lang w:val="en-US"/>
              </w:rPr>
              <w:t xml:space="preserve"> Negotiations, agreements, treaties. The role of peaceful negotiations</w:t>
            </w:r>
          </w:p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>Monographs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501AFD" w:rsidRPr="00DF70FB" w:rsidRDefault="00501AFD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501AFD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957FA4" w:rsidP="00BF33B6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957FA4" w:rsidRPr="00DF70FB">
              <w:rPr>
                <w:rFonts w:cstheme="minorHAnsi"/>
                <w:sz w:val="24"/>
                <w:szCs w:val="24"/>
                <w:lang w:val="en-US"/>
              </w:rPr>
              <w:t xml:space="preserve"> (T)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№2</w:t>
            </w:r>
          </w:p>
          <w:p w:rsidR="00501AFD" w:rsidRPr="00DF70FB" w:rsidRDefault="00957FA4" w:rsidP="00863C3F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Crime against Humanity</w:t>
            </w:r>
            <w:r w:rsidR="0009510D" w:rsidRPr="00DF70FB">
              <w:rPr>
                <w:rFonts w:cstheme="minorHAnsi"/>
                <w:sz w:val="24"/>
                <w:szCs w:val="24"/>
              </w:rPr>
              <w:t xml:space="preserve"> (2)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957FA4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5387" w:type="dxa"/>
          </w:tcPr>
          <w:p w:rsidR="00957FA4" w:rsidRPr="00DF70FB" w:rsidRDefault="00501AFD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957FA4"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Evolution of International Human Rights.</w:t>
            </w:r>
          </w:p>
          <w:p w:rsidR="00957FA4" w:rsidRPr="00DF70FB" w:rsidRDefault="00957FA4" w:rsidP="00374F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="00374F27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Monographs.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:rsidR="00374F27" w:rsidRPr="00DF70FB" w:rsidRDefault="00957FA4" w:rsidP="00957FA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501AFD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F5484B" w:rsidRPr="00DF70FB">
              <w:rPr>
                <w:rFonts w:cstheme="minorHAnsi"/>
                <w:sz w:val="24"/>
                <w:szCs w:val="24"/>
                <w:lang w:val="en-US"/>
              </w:rPr>
              <w:t xml:space="preserve"> (T)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 xml:space="preserve"> Test translation of Text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№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  <w:p w:rsidR="00501AFD" w:rsidRPr="00DF70FB" w:rsidRDefault="004947CB" w:rsidP="00863C3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Crime against Humanity (3)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4947C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09510D" w:rsidRPr="00DF70FB" w:rsidTr="00DF70FB">
        <w:tc>
          <w:tcPr>
            <w:tcW w:w="1384" w:type="dxa"/>
            <w:vMerge w:val="restart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</w:tcPr>
          <w:p w:rsidR="0009510D" w:rsidRPr="00DF70FB" w:rsidRDefault="0009510D" w:rsidP="00F878E3">
            <w:pPr>
              <w:pStyle w:val="a5"/>
              <w:numPr>
                <w:ilvl w:val="0"/>
                <w:numId w:val="19"/>
              </w:num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Financial-economic Institutions (IMF,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WB,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878E3" w:rsidRPr="00F878E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EBRD). Their structures and main purposes. The Global Financial Crisis.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Current World Affairs. Commenting on their legal aspects.</w:t>
            </w:r>
          </w:p>
        </w:tc>
        <w:tc>
          <w:tcPr>
            <w:tcW w:w="1417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09510D" w:rsidRPr="00DF70FB" w:rsidTr="00DF70FB">
        <w:tc>
          <w:tcPr>
            <w:tcW w:w="1384" w:type="dxa"/>
            <w:vMerge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09510D" w:rsidP="00F878E3">
            <w:p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4 Human Rights vs national security (4)</w:t>
            </w:r>
          </w:p>
        </w:tc>
        <w:tc>
          <w:tcPr>
            <w:tcW w:w="1417" w:type="dxa"/>
          </w:tcPr>
          <w:p w:rsidR="0009510D" w:rsidRPr="00DF70FB" w:rsidRDefault="007A2DD8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09510D" w:rsidRPr="00DF70FB" w:rsidTr="00DF70FB">
        <w:tc>
          <w:tcPr>
            <w:tcW w:w="1384" w:type="dxa"/>
            <w:vMerge w:val="restart"/>
          </w:tcPr>
          <w:p w:rsidR="0009510D" w:rsidRPr="00DF70FB" w:rsidRDefault="00C96C96">
            <w:p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F878E3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 w:rsidRPr="00F878E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F878E3">
              <w:rPr>
                <w:rFonts w:cstheme="minorHAnsi"/>
                <w:sz w:val="24"/>
                <w:szCs w:val="24"/>
                <w:lang w:val="en-GB"/>
              </w:rPr>
              <w:t>The World Trade Organization.</w:t>
            </w:r>
          </w:p>
          <w:p w:rsidR="0009510D" w:rsidRPr="00DF70FB" w:rsidRDefault="007A2DD8" w:rsidP="00F878E3">
            <w:pPr>
              <w:pStyle w:val="a5"/>
              <w:ind w:left="0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 The main contemporary issues.</w:t>
            </w:r>
          </w:p>
          <w:p w:rsidR="0009510D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sz w:val="24"/>
                <w:szCs w:val="24"/>
                <w:lang w:val="en-US"/>
              </w:rPr>
              <w:t>Monographs.</w:t>
            </w:r>
          </w:p>
          <w:p w:rsidR="0009510D" w:rsidRPr="00F878E3" w:rsidRDefault="0009510D" w:rsidP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878E3">
              <w:rPr>
                <w:rFonts w:cstheme="minorHAnsi"/>
                <w:sz w:val="24"/>
                <w:szCs w:val="24"/>
                <w:lang w:val="en-US"/>
              </w:rPr>
              <w:t>Current World Affairs &amp; their legal implications</w:t>
            </w:r>
          </w:p>
        </w:tc>
        <w:tc>
          <w:tcPr>
            <w:tcW w:w="1417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383" w:type="dxa"/>
          </w:tcPr>
          <w:p w:rsidR="0009510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09510D" w:rsidRPr="00DF70FB" w:rsidTr="00DF70FB">
        <w:trPr>
          <w:trHeight w:val="785"/>
        </w:trPr>
        <w:tc>
          <w:tcPr>
            <w:tcW w:w="1384" w:type="dxa"/>
            <w:vMerge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DF70FB" w:rsidRDefault="0009510D" w:rsidP="00F878E3">
            <w:p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5</w:t>
            </w:r>
          </w:p>
          <w:p w:rsidR="0009510D" w:rsidRPr="00DF70FB" w:rsidRDefault="0009510D" w:rsidP="00F878E3">
            <w:pPr>
              <w:ind w:left="-108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Human Rights (the 1</w:t>
            </w:r>
            <w:r w:rsidRPr="00DF70FB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st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doc-t)</w:t>
            </w:r>
          </w:p>
        </w:tc>
        <w:tc>
          <w:tcPr>
            <w:tcW w:w="1417" w:type="dxa"/>
          </w:tcPr>
          <w:p w:rsidR="0009510D" w:rsidRPr="00DF70FB" w:rsidRDefault="0009510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9510D" w:rsidRPr="00DF70FB" w:rsidRDefault="00F878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A069A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  <w:r w:rsidR="0009510D"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4947CB" w:rsidRPr="00DF70FB" w:rsidTr="00DF70FB">
        <w:tc>
          <w:tcPr>
            <w:tcW w:w="1384" w:type="dxa"/>
          </w:tcPr>
          <w:p w:rsidR="004947CB" w:rsidRPr="00DF70FB" w:rsidRDefault="00C96C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4947CB" w:rsidRPr="00DF70FB" w:rsidRDefault="004947CB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96C96" w:rsidRPr="00DF70FB">
              <w:rPr>
                <w:rFonts w:cstheme="minorHAnsi"/>
                <w:sz w:val="24"/>
                <w:szCs w:val="24"/>
                <w:lang w:val="en-US"/>
              </w:rPr>
              <w:t>Test</w:t>
            </w:r>
            <w:r w:rsidR="00C96C96" w:rsidRPr="00DF70FB">
              <w:rPr>
                <w:rFonts w:cstheme="minorHAnsi"/>
                <w:sz w:val="24"/>
                <w:szCs w:val="24"/>
              </w:rPr>
              <w:t xml:space="preserve"> №</w:t>
            </w:r>
            <w:r w:rsidR="00C96C96" w:rsidRPr="00DF70FB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4947CB" w:rsidRPr="00DF70FB" w:rsidRDefault="004947C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4947CB" w:rsidRPr="00DF70FB" w:rsidRDefault="00F878E3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  <w:r>
              <w:rPr>
                <w:rFonts w:cstheme="minorHAnsi"/>
                <w:sz w:val="24"/>
                <w:szCs w:val="24"/>
                <w:lang w:val="en-US"/>
              </w:rPr>
              <w:t>22</w:t>
            </w:r>
            <w:r w:rsidR="00DF70FB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="004947CB" w:rsidRPr="00DF70FB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501AFD" w:rsidRPr="00DF70FB" w:rsidTr="00DF70FB">
        <w:tc>
          <w:tcPr>
            <w:tcW w:w="1384" w:type="dxa"/>
          </w:tcPr>
          <w:p w:rsidR="00501AFD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</w:tcPr>
          <w:p w:rsidR="00501AFD" w:rsidRPr="00DF70FB" w:rsidRDefault="00135CA0" w:rsidP="008F3E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Midterm Examination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  <w:tr w:rsidR="00135CA0" w:rsidRPr="00DF70FB" w:rsidTr="00DF70FB">
        <w:tc>
          <w:tcPr>
            <w:tcW w:w="1384" w:type="dxa"/>
          </w:tcPr>
          <w:p w:rsidR="00135CA0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  <w:tc>
          <w:tcPr>
            <w:tcW w:w="5387" w:type="dxa"/>
          </w:tcPr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 xml:space="preserve"> The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WTO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new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challenges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related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to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world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financial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crisis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2.Monographs</w:t>
            </w:r>
          </w:p>
          <w:p w:rsidR="00135CA0" w:rsidRPr="00DF70FB" w:rsidRDefault="00135CA0" w:rsidP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 Current World Affairs and their legal implications.</w:t>
            </w:r>
          </w:p>
        </w:tc>
        <w:tc>
          <w:tcPr>
            <w:tcW w:w="1417" w:type="dxa"/>
          </w:tcPr>
          <w:p w:rsidR="00135CA0" w:rsidRPr="00DF70FB" w:rsidRDefault="00135CA0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135CA0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135CA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501AFD" w:rsidRPr="00DF70FB" w:rsidTr="00DF70FB">
        <w:tc>
          <w:tcPr>
            <w:tcW w:w="1384" w:type="dxa"/>
            <w:vMerge w:val="restart"/>
          </w:tcPr>
          <w:p w:rsidR="00501AFD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5387" w:type="dxa"/>
          </w:tcPr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</w:t>
            </w:r>
            <w:r w:rsidR="008F3E3C" w:rsidRPr="00DF70FB">
              <w:rPr>
                <w:rFonts w:cstheme="minorHAnsi"/>
                <w:b/>
                <w:sz w:val="24"/>
                <w:szCs w:val="24"/>
                <w:lang w:val="en-US"/>
              </w:rPr>
              <w:t>heme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North Atlantic Treaty Organization (NATO). Principles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purposes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  <w:p w:rsidR="00501AFD" w:rsidRPr="00DF70FB" w:rsidRDefault="00501AFD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Monographs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501AFD" w:rsidRPr="00DF70FB" w:rsidRDefault="00501AFD" w:rsidP="00673C5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673C55" w:rsidRPr="00DF70FB">
              <w:rPr>
                <w:rFonts w:cstheme="minorHAnsi"/>
                <w:sz w:val="24"/>
                <w:szCs w:val="24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501AFD" w:rsidRPr="00DF70FB" w:rsidTr="00DF70FB">
        <w:tc>
          <w:tcPr>
            <w:tcW w:w="1384" w:type="dxa"/>
            <w:vMerge/>
          </w:tcPr>
          <w:p w:rsidR="00501AFD" w:rsidRPr="00DF70FB" w:rsidRDefault="00501AF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F70FB" w:rsidRDefault="00501AFD" w:rsidP="00FE2A2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</w:t>
            </w:r>
            <w:r w:rsidR="00F5484B" w:rsidRPr="00DF70FB">
              <w:rPr>
                <w:rFonts w:cstheme="minorHAnsi"/>
                <w:sz w:val="24"/>
                <w:szCs w:val="24"/>
                <w:lang w:val="en-US"/>
              </w:rPr>
              <w:t xml:space="preserve"> (T)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Test translation of Text</w:t>
            </w:r>
            <w:r w:rsidR="00782D06" w:rsidRPr="00DF70FB">
              <w:rPr>
                <w:rFonts w:cstheme="minorHAnsi"/>
                <w:sz w:val="24"/>
                <w:szCs w:val="24"/>
                <w:lang w:val="en-US"/>
              </w:rPr>
              <w:t xml:space="preserve"> №</w:t>
            </w:r>
            <w:r w:rsidR="008F3E3C" w:rsidRPr="00DF70FB">
              <w:rPr>
                <w:rFonts w:cstheme="minorHAnsi"/>
                <w:sz w:val="24"/>
                <w:szCs w:val="24"/>
                <w:lang w:val="en-US"/>
              </w:rPr>
              <w:t xml:space="preserve"> 7 International Prosecution of Genocide</w:t>
            </w:r>
          </w:p>
        </w:tc>
        <w:tc>
          <w:tcPr>
            <w:tcW w:w="1417" w:type="dxa"/>
          </w:tcPr>
          <w:p w:rsidR="00501AFD" w:rsidRPr="00DF70FB" w:rsidRDefault="00501AFD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F70FB" w:rsidRDefault="008F3E3C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940D0E" w:rsidRPr="00DF70FB" w:rsidTr="00DF70FB">
        <w:tc>
          <w:tcPr>
            <w:tcW w:w="1384" w:type="dxa"/>
            <w:vMerge w:val="restart"/>
          </w:tcPr>
          <w:p w:rsidR="00940D0E" w:rsidRPr="00DF70FB" w:rsidRDefault="00940D0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135CA0" w:rsidRPr="00DF70FB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940D0E" w:rsidRPr="00DF70FB" w:rsidRDefault="00940D0E" w:rsidP="007A2DD8">
            <w:pPr>
              <w:jc w:val="both"/>
              <w:rPr>
                <w:rFonts w:cstheme="minorHAnsi"/>
                <w:sz w:val="24"/>
                <w:szCs w:val="24"/>
                <w:lang w:val="en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Contemporary challenges on Climate change. Energy and Water Security in Central Asia. </w:t>
            </w:r>
          </w:p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940D0E" w:rsidRPr="00DF70FB" w:rsidRDefault="00940D0E" w:rsidP="00673C5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940D0E" w:rsidRPr="00DF70FB" w:rsidRDefault="00940D0E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940D0E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940D0E" w:rsidRPr="00DF70FB" w:rsidTr="00DF70FB">
        <w:tc>
          <w:tcPr>
            <w:tcW w:w="1384" w:type="dxa"/>
            <w:vMerge/>
          </w:tcPr>
          <w:p w:rsidR="00940D0E" w:rsidRPr="00DF70FB" w:rsidRDefault="00940D0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8</w:t>
            </w:r>
          </w:p>
          <w:p w:rsidR="00940D0E" w:rsidRPr="00DF70FB" w:rsidRDefault="00940D0E" w:rsidP="00501AF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History of International Law</w:t>
            </w:r>
          </w:p>
        </w:tc>
        <w:tc>
          <w:tcPr>
            <w:tcW w:w="1417" w:type="dxa"/>
          </w:tcPr>
          <w:p w:rsidR="00940D0E" w:rsidRPr="00DF70FB" w:rsidRDefault="00940D0E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940D0E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:rsidR="00673C55" w:rsidRPr="00DF70FB" w:rsidRDefault="00135CA0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7" w:type="dxa"/>
          </w:tcPr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Pr="00DF70FB"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The Organization for Security and Cooperation in Europe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 xml:space="preserve"> (OSCE): its mission and role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Kazakhstan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and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OSCE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673C55" w:rsidRPr="00DF70FB" w:rsidRDefault="00673C55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417" w:type="dxa"/>
          </w:tcPr>
          <w:p w:rsidR="00673C55" w:rsidRPr="00DF70FB" w:rsidRDefault="00673C55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673C55" w:rsidRP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B3736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F70FB" w:rsidRP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B3736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7" w:type="dxa"/>
          </w:tcPr>
          <w:p w:rsidR="007A2DD8" w:rsidRPr="00DF70FB" w:rsidRDefault="00673C55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Theme. </w:t>
            </w:r>
            <w:r w:rsidR="007A2DD8" w:rsidRPr="00DF70FB">
              <w:rPr>
                <w:rFonts w:cstheme="minorHAnsi"/>
                <w:sz w:val="24"/>
                <w:szCs w:val="24"/>
                <w:lang w:val="en-GB"/>
              </w:rPr>
              <w:t>The Helsinki Final Act (1972)</w:t>
            </w:r>
            <w:r w:rsidR="007A2DD8" w:rsidRPr="00DF70FB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7A2DD8" w:rsidRPr="00DF70FB" w:rsidRDefault="007A2DD8" w:rsidP="007A2DD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The Charter of Paris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673C55" w:rsidRPr="00DF70FB" w:rsidRDefault="00673C55" w:rsidP="00673C55">
            <w:pPr>
              <w:pStyle w:val="a5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Getting ready for a final test.</w:t>
            </w:r>
          </w:p>
          <w:p w:rsidR="00673C55" w:rsidRPr="00DF70FB" w:rsidRDefault="00673C55" w:rsidP="00673C55">
            <w:pPr>
              <w:pStyle w:val="a5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Revision of all topics covered.</w:t>
            </w:r>
          </w:p>
        </w:tc>
        <w:tc>
          <w:tcPr>
            <w:tcW w:w="1417" w:type="dxa"/>
          </w:tcPr>
          <w:p w:rsidR="00673C55" w:rsidRPr="00DF70FB" w:rsidRDefault="00673C55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DF70FB" w:rsidRDefault="00673C55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>Enforcement of International Law</w:t>
            </w:r>
          </w:p>
        </w:tc>
        <w:tc>
          <w:tcPr>
            <w:tcW w:w="1417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673C55" w:rsidRPr="00DF70FB" w:rsidTr="00DF70FB">
        <w:tc>
          <w:tcPr>
            <w:tcW w:w="1384" w:type="dxa"/>
          </w:tcPr>
          <w:p w:rsidR="00673C55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5387" w:type="dxa"/>
          </w:tcPr>
          <w:p w:rsidR="00673C55" w:rsidRPr="00DF70FB" w:rsidRDefault="007A2DD8" w:rsidP="008F3E3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Kazakhstan and contemporary international relations.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What is the role of 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"/>
              </w:rPr>
              <w:t>Collective Security Treaty Organization</w:t>
            </w:r>
            <w:r w:rsidRPr="00DF70FB">
              <w:rPr>
                <w:rStyle w:val="hps"/>
                <w:rFonts w:cstheme="minorHAnsi"/>
                <w:sz w:val="24"/>
                <w:szCs w:val="24"/>
                <w:lang w:val="en-US"/>
              </w:rPr>
              <w:t xml:space="preserve"> (CSTO) 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and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the Conference on Interaction and Confidence</w:t>
            </w: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DF70FB">
              <w:rPr>
                <w:rFonts w:cstheme="minorHAnsi"/>
                <w:sz w:val="24"/>
                <w:szCs w:val="24"/>
                <w:lang w:val="en-GB"/>
              </w:rPr>
              <w:t>Building Measures in Asia (CICA</w:t>
            </w:r>
          </w:p>
        </w:tc>
        <w:tc>
          <w:tcPr>
            <w:tcW w:w="1417" w:type="dxa"/>
          </w:tcPr>
          <w:p w:rsidR="00673C55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F70FB" w:rsidRPr="00DF70FB" w:rsidTr="00DF70FB">
        <w:tc>
          <w:tcPr>
            <w:tcW w:w="1384" w:type="dxa"/>
          </w:tcPr>
          <w:p w:rsidR="00DF70FB" w:rsidRPr="00DF70FB" w:rsidRDefault="00DF70F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DF70FB" w:rsidRPr="00DF70FB" w:rsidRDefault="00DF70FB" w:rsidP="00DF70F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7A2DD8" w:rsidRPr="00DF70FB" w:rsidTr="00DF70FB">
        <w:tc>
          <w:tcPr>
            <w:tcW w:w="1384" w:type="dxa"/>
          </w:tcPr>
          <w:p w:rsidR="007A2DD8" w:rsidRPr="00DF70FB" w:rsidRDefault="00135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7" w:type="dxa"/>
          </w:tcPr>
          <w:p w:rsidR="007A2DD8" w:rsidRPr="00DF70FB" w:rsidRDefault="007A2DD8" w:rsidP="00501AF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Kazakhstan in the integration processes: Eurasian Economic Union.</w:t>
            </w:r>
          </w:p>
        </w:tc>
        <w:tc>
          <w:tcPr>
            <w:tcW w:w="1417" w:type="dxa"/>
          </w:tcPr>
          <w:p w:rsidR="007A2DD8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7A2DD8" w:rsidRPr="00DF70FB" w:rsidRDefault="00DF70FB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D755C1" w:rsidRPr="00DF70FB" w:rsidTr="00DF70FB">
        <w:tc>
          <w:tcPr>
            <w:tcW w:w="1384" w:type="dxa"/>
          </w:tcPr>
          <w:p w:rsidR="00D755C1" w:rsidRPr="00DF70FB" w:rsidRDefault="00D755C1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755C1" w:rsidRPr="00DF70FB" w:rsidRDefault="00D755C1" w:rsidP="007A2D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  <w:tc>
          <w:tcPr>
            <w:tcW w:w="1417" w:type="dxa"/>
          </w:tcPr>
          <w:p w:rsidR="00D755C1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755C1" w:rsidRDefault="00D755C1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</w:tr>
      <w:tr w:rsidR="007A2DD8" w:rsidRPr="00DF70FB" w:rsidTr="00DF70FB">
        <w:tc>
          <w:tcPr>
            <w:tcW w:w="1384" w:type="dxa"/>
          </w:tcPr>
          <w:p w:rsidR="007A2DD8" w:rsidRPr="00DF70FB" w:rsidRDefault="007A2DD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7A2DD8" w:rsidRPr="00DF70FB" w:rsidRDefault="00135CA0" w:rsidP="007A2DD8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DF70FB">
              <w:rPr>
                <w:rFonts w:cstheme="minorHAnsi"/>
                <w:sz w:val="24"/>
                <w:szCs w:val="24"/>
                <w:lang w:val="en-GB"/>
              </w:rPr>
              <w:t>Final test</w:t>
            </w:r>
          </w:p>
        </w:tc>
        <w:tc>
          <w:tcPr>
            <w:tcW w:w="1417" w:type="dxa"/>
          </w:tcPr>
          <w:p w:rsidR="007A2DD8" w:rsidRPr="00DF70FB" w:rsidRDefault="007A2DD8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7A2DD8" w:rsidRPr="00DF70FB" w:rsidRDefault="00F878E3" w:rsidP="00501AF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22</w:t>
            </w:r>
            <w:r w:rsidR="00D755C1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="00DF70FB">
              <w:rPr>
                <w:rFonts w:cstheme="minorHAnsi"/>
                <w:sz w:val="24"/>
                <w:szCs w:val="24"/>
                <w:lang w:val="en-US"/>
              </w:rPr>
              <w:t>100</w:t>
            </w:r>
          </w:p>
        </w:tc>
      </w:tr>
    </w:tbl>
    <w:p w:rsidR="00673C55" w:rsidRPr="00DF70FB" w:rsidRDefault="00673C55" w:rsidP="00501AFD">
      <w:pPr>
        <w:rPr>
          <w:rFonts w:cstheme="minorHAnsi"/>
          <w:sz w:val="24"/>
          <w:szCs w:val="24"/>
          <w:lang w:val="en-US"/>
        </w:rPr>
      </w:pPr>
    </w:p>
    <w:p w:rsidR="00501AFD" w:rsidRPr="004B6172" w:rsidRDefault="00501AFD" w:rsidP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Декан ФМО</w:t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="004B6172">
        <w:rPr>
          <w:rFonts w:cstheme="minorHAnsi"/>
          <w:sz w:val="24"/>
          <w:szCs w:val="24"/>
          <w:lang w:val="kk-KZ"/>
        </w:rPr>
        <w:t>Айдарбаев С</w:t>
      </w:r>
      <w:r w:rsidR="004B6172">
        <w:rPr>
          <w:rFonts w:cstheme="minorHAnsi"/>
          <w:sz w:val="24"/>
          <w:szCs w:val="24"/>
        </w:rPr>
        <w:t>.Ж.</w:t>
      </w:r>
    </w:p>
    <w:p w:rsidR="00501AFD" w:rsidRPr="00DF70FB" w:rsidRDefault="00501AFD" w:rsidP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Председатель метолбюро</w:t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Pr="00DF70FB">
        <w:rPr>
          <w:rFonts w:cstheme="minorHAnsi"/>
          <w:sz w:val="24"/>
          <w:szCs w:val="24"/>
        </w:rPr>
        <w:tab/>
      </w:r>
      <w:r w:rsidR="004B6172">
        <w:rPr>
          <w:rFonts w:cstheme="minorHAnsi"/>
          <w:sz w:val="24"/>
          <w:szCs w:val="24"/>
        </w:rPr>
        <w:t>Машимбаева Г.А.</w:t>
      </w:r>
    </w:p>
    <w:p w:rsidR="00501AFD" w:rsidRPr="00DF70FB" w:rsidRDefault="00501AFD">
      <w:pPr>
        <w:rPr>
          <w:rFonts w:cstheme="minorHAnsi"/>
          <w:sz w:val="24"/>
          <w:szCs w:val="24"/>
        </w:rPr>
      </w:pPr>
      <w:r w:rsidRPr="00DF70FB">
        <w:rPr>
          <w:rFonts w:cstheme="minorHAnsi"/>
          <w:sz w:val="24"/>
          <w:szCs w:val="24"/>
        </w:rPr>
        <w:t>Зав.кафедрой Дипломатического перевода</w:t>
      </w:r>
      <w:r w:rsidRPr="00DF70FB">
        <w:rPr>
          <w:rFonts w:cstheme="minorHAnsi"/>
          <w:sz w:val="24"/>
          <w:szCs w:val="24"/>
        </w:rPr>
        <w:tab/>
      </w:r>
      <w:r w:rsidR="004B6172">
        <w:rPr>
          <w:rFonts w:cstheme="minorHAnsi"/>
          <w:sz w:val="24"/>
          <w:szCs w:val="24"/>
        </w:rPr>
        <w:t>Сейдикенова А. С.</w:t>
      </w:r>
    </w:p>
    <w:p w:rsidR="00601F29" w:rsidRPr="00DF70FB" w:rsidRDefault="00135CA0">
      <w:pPr>
        <w:rPr>
          <w:rFonts w:cstheme="minorHAnsi"/>
          <w:sz w:val="24"/>
          <w:szCs w:val="24"/>
          <w:lang w:val="en-US"/>
        </w:rPr>
      </w:pPr>
      <w:r w:rsidRPr="00DF70FB">
        <w:rPr>
          <w:rFonts w:cstheme="minorHAnsi"/>
          <w:sz w:val="24"/>
          <w:szCs w:val="24"/>
        </w:rPr>
        <w:t>Преподаватель                                                        Карипбаева Г.А.</w:t>
      </w:r>
    </w:p>
    <w:p w:rsidR="00501AFD" w:rsidRPr="00DF70FB" w:rsidRDefault="00501AFD">
      <w:pPr>
        <w:rPr>
          <w:rFonts w:cstheme="minorHAnsi"/>
          <w:sz w:val="24"/>
          <w:szCs w:val="24"/>
        </w:rPr>
      </w:pPr>
    </w:p>
    <w:sectPr w:rsidR="00501AFD" w:rsidRPr="00DF70FB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525" w:rsidRDefault="00F55525" w:rsidP="0031306C">
      <w:pPr>
        <w:spacing w:after="0" w:line="240" w:lineRule="auto"/>
      </w:pPr>
      <w:r>
        <w:separator/>
      </w:r>
    </w:p>
  </w:endnote>
  <w:endnote w:type="continuationSeparator" w:id="0">
    <w:p w:rsidR="00F55525" w:rsidRDefault="00F55525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525" w:rsidRDefault="00F55525" w:rsidP="0031306C">
      <w:pPr>
        <w:spacing w:after="0" w:line="240" w:lineRule="auto"/>
      </w:pPr>
      <w:r>
        <w:separator/>
      </w:r>
    </w:p>
  </w:footnote>
  <w:footnote w:type="continuationSeparator" w:id="0">
    <w:p w:rsidR="00F55525" w:rsidRDefault="00F55525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7477FB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11"/>
  </w:num>
  <w:num w:numId="4">
    <w:abstractNumId w:val="22"/>
  </w:num>
  <w:num w:numId="5">
    <w:abstractNumId w:val="2"/>
  </w:num>
  <w:num w:numId="6">
    <w:abstractNumId w:val="3"/>
  </w:num>
  <w:num w:numId="7">
    <w:abstractNumId w:val="10"/>
  </w:num>
  <w:num w:numId="8">
    <w:abstractNumId w:val="6"/>
  </w:num>
  <w:num w:numId="9">
    <w:abstractNumId w:val="16"/>
  </w:num>
  <w:num w:numId="10">
    <w:abstractNumId w:val="14"/>
  </w:num>
  <w:num w:numId="11">
    <w:abstractNumId w:val="23"/>
  </w:num>
  <w:num w:numId="12">
    <w:abstractNumId w:val="1"/>
  </w:num>
  <w:num w:numId="13">
    <w:abstractNumId w:val="8"/>
  </w:num>
  <w:num w:numId="14">
    <w:abstractNumId w:val="5"/>
  </w:num>
  <w:num w:numId="15">
    <w:abstractNumId w:val="17"/>
  </w:num>
  <w:num w:numId="16">
    <w:abstractNumId w:val="20"/>
  </w:num>
  <w:num w:numId="17">
    <w:abstractNumId w:val="18"/>
  </w:num>
  <w:num w:numId="18">
    <w:abstractNumId w:val="0"/>
  </w:num>
  <w:num w:numId="19">
    <w:abstractNumId w:val="21"/>
  </w:num>
  <w:num w:numId="20">
    <w:abstractNumId w:val="13"/>
  </w:num>
  <w:num w:numId="21">
    <w:abstractNumId w:val="4"/>
  </w:num>
  <w:num w:numId="22">
    <w:abstractNumId w:val="1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9510D"/>
    <w:rsid w:val="00122437"/>
    <w:rsid w:val="00135CA0"/>
    <w:rsid w:val="00195EB2"/>
    <w:rsid w:val="001E2846"/>
    <w:rsid w:val="001E5B71"/>
    <w:rsid w:val="002046B0"/>
    <w:rsid w:val="0021734F"/>
    <w:rsid w:val="00236430"/>
    <w:rsid w:val="0025517A"/>
    <w:rsid w:val="002B5C5B"/>
    <w:rsid w:val="00301E91"/>
    <w:rsid w:val="0030555A"/>
    <w:rsid w:val="0031306C"/>
    <w:rsid w:val="0032053C"/>
    <w:rsid w:val="00374F27"/>
    <w:rsid w:val="003A15B1"/>
    <w:rsid w:val="003A32B5"/>
    <w:rsid w:val="004432AB"/>
    <w:rsid w:val="004459E2"/>
    <w:rsid w:val="00446922"/>
    <w:rsid w:val="004947CB"/>
    <w:rsid w:val="004B6172"/>
    <w:rsid w:val="00501AFD"/>
    <w:rsid w:val="005A06E5"/>
    <w:rsid w:val="005A1ECA"/>
    <w:rsid w:val="005D0796"/>
    <w:rsid w:val="005D235D"/>
    <w:rsid w:val="00601F29"/>
    <w:rsid w:val="00663C76"/>
    <w:rsid w:val="00673C55"/>
    <w:rsid w:val="00684B2C"/>
    <w:rsid w:val="0069191E"/>
    <w:rsid w:val="00695C9C"/>
    <w:rsid w:val="007402C1"/>
    <w:rsid w:val="00740644"/>
    <w:rsid w:val="00782D06"/>
    <w:rsid w:val="007A2DD8"/>
    <w:rsid w:val="007B47E7"/>
    <w:rsid w:val="00830424"/>
    <w:rsid w:val="008403B1"/>
    <w:rsid w:val="008566A7"/>
    <w:rsid w:val="00863C3F"/>
    <w:rsid w:val="00886103"/>
    <w:rsid w:val="008B29D3"/>
    <w:rsid w:val="008C5627"/>
    <w:rsid w:val="008F3D36"/>
    <w:rsid w:val="008F3E3C"/>
    <w:rsid w:val="009078B6"/>
    <w:rsid w:val="00932FE9"/>
    <w:rsid w:val="00940D0E"/>
    <w:rsid w:val="00946183"/>
    <w:rsid w:val="00957FA4"/>
    <w:rsid w:val="009623DF"/>
    <w:rsid w:val="00964F1F"/>
    <w:rsid w:val="009E7D13"/>
    <w:rsid w:val="00A11045"/>
    <w:rsid w:val="00A42B44"/>
    <w:rsid w:val="00AA663E"/>
    <w:rsid w:val="00B373A6"/>
    <w:rsid w:val="00B77B6B"/>
    <w:rsid w:val="00BF33B6"/>
    <w:rsid w:val="00C96C96"/>
    <w:rsid w:val="00CC08C2"/>
    <w:rsid w:val="00CF6E6A"/>
    <w:rsid w:val="00D11663"/>
    <w:rsid w:val="00D2472E"/>
    <w:rsid w:val="00D63A88"/>
    <w:rsid w:val="00D755C1"/>
    <w:rsid w:val="00D76D28"/>
    <w:rsid w:val="00DA069A"/>
    <w:rsid w:val="00DF70FB"/>
    <w:rsid w:val="00E13E96"/>
    <w:rsid w:val="00E37533"/>
    <w:rsid w:val="00E57FC5"/>
    <w:rsid w:val="00E95E17"/>
    <w:rsid w:val="00F5484B"/>
    <w:rsid w:val="00F55525"/>
    <w:rsid w:val="00F80361"/>
    <w:rsid w:val="00F878E3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260D0-6891-446B-B81B-B77925C1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customStyle="1" w:styleId="hps">
    <w:name w:val="hps"/>
    <w:rsid w:val="007A2DD8"/>
  </w:style>
  <w:style w:type="character" w:customStyle="1" w:styleId="shorttext">
    <w:name w:val="short_text"/>
    <w:basedOn w:val="a0"/>
    <w:rsid w:val="005D0796"/>
  </w:style>
  <w:style w:type="paragraph" w:styleId="ac">
    <w:name w:val="No Spacing"/>
    <w:uiPriority w:val="1"/>
    <w:qFormat/>
    <w:rsid w:val="005D07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9C8BA-EB76-4B52-8E48-10D937DB3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4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Lenovo</cp:lastModifiedBy>
  <cp:revision>29</cp:revision>
  <dcterms:created xsi:type="dcterms:W3CDTF">2016-06-27T14:24:00Z</dcterms:created>
  <dcterms:modified xsi:type="dcterms:W3CDTF">2018-10-12T16:00:00Z</dcterms:modified>
</cp:coreProperties>
</file>